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A5" w:rsidRPr="00600852" w:rsidRDefault="008625A5" w:rsidP="008625A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0852">
        <w:rPr>
          <w:rFonts w:ascii="Times New Roman" w:hAnsi="Times New Roman"/>
          <w:b/>
          <w:bCs/>
          <w:iCs/>
          <w:sz w:val="28"/>
          <w:szCs w:val="28"/>
        </w:rPr>
        <w:t>Концепция курса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25A5" w:rsidRPr="005F6518" w:rsidRDefault="008625A5" w:rsidP="005F651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F6518">
        <w:rPr>
          <w:rFonts w:ascii="Times New Roman" w:hAnsi="Times New Roman"/>
          <w:b/>
          <w:bCs/>
          <w:iCs/>
          <w:sz w:val="24"/>
          <w:szCs w:val="24"/>
        </w:rPr>
        <w:t xml:space="preserve">Реализация требований </w:t>
      </w:r>
      <w:r w:rsidRPr="005F6518">
        <w:rPr>
          <w:rFonts w:ascii="Times New Roman" w:hAnsi="Times New Roman"/>
          <w:b/>
          <w:sz w:val="24"/>
          <w:szCs w:val="24"/>
        </w:rPr>
        <w:t>федеральных государственных образовательных стандартов основного общего образования (ФГОС ООО) в преподавании географии.</w:t>
      </w:r>
    </w:p>
    <w:p w:rsidR="008625A5" w:rsidRPr="005F6518" w:rsidRDefault="008625A5" w:rsidP="005F6518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before="24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ориентирует общество </w:t>
      </w:r>
      <w:r w:rsidRPr="005F6518">
        <w:rPr>
          <w:rFonts w:ascii="Times New Roman" w:hAnsi="Times New Roman"/>
          <w:bCs/>
          <w:sz w:val="24"/>
          <w:szCs w:val="24"/>
        </w:rPr>
        <w:t>–</w:t>
      </w:r>
      <w:r w:rsidRPr="005F6518">
        <w:rPr>
          <w:rFonts w:ascii="Times New Roman" w:hAnsi="Times New Roman"/>
          <w:sz w:val="24"/>
          <w:szCs w:val="24"/>
        </w:rPr>
        <w:t xml:space="preserve"> педагогов, учеников и родителей </w:t>
      </w:r>
      <w:r w:rsidRPr="005F6518">
        <w:rPr>
          <w:rFonts w:ascii="Times New Roman" w:hAnsi="Times New Roman"/>
          <w:bCs/>
          <w:sz w:val="24"/>
          <w:szCs w:val="24"/>
        </w:rPr>
        <w:t>–</w:t>
      </w:r>
      <w:r w:rsidRPr="005F6518">
        <w:rPr>
          <w:rFonts w:ascii="Times New Roman" w:hAnsi="Times New Roman"/>
          <w:sz w:val="24"/>
          <w:szCs w:val="24"/>
        </w:rPr>
        <w:t xml:space="preserve"> на достижение образовательных результатов, впервые конкретизируя их как личностные, метапредметные и предметные. Важнейшей образовательной задачей становится формирование универсальных учебных действий (УУД). Что это за действия и как их формировать? Как совместить обучение универсальным действиям с формированием предметных знаний? Что такое </w:t>
      </w:r>
      <w:proofErr w:type="spellStart"/>
      <w:r w:rsidRPr="005F6518">
        <w:rPr>
          <w:rFonts w:ascii="Times New Roman" w:hAnsi="Times New Roman"/>
          <w:sz w:val="24"/>
          <w:szCs w:val="24"/>
        </w:rPr>
        <w:t>метапредметность</w:t>
      </w:r>
      <w:proofErr w:type="spellEnd"/>
      <w:r w:rsidRPr="005F6518">
        <w:rPr>
          <w:rFonts w:ascii="Times New Roman" w:hAnsi="Times New Roman"/>
          <w:sz w:val="24"/>
          <w:szCs w:val="24"/>
        </w:rPr>
        <w:t xml:space="preserve"> при наличии ГИА и ЕГЭ? Вопросы, вопросы…</w:t>
      </w:r>
      <w:proofErr w:type="gramStart"/>
      <w:r w:rsidRPr="005F65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625A5" w:rsidRPr="005F6518" w:rsidRDefault="008625A5" w:rsidP="005F6518">
      <w:pPr>
        <w:spacing w:before="240"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 xml:space="preserve">Цель курса </w:t>
      </w:r>
      <w:r w:rsidRPr="005F6518">
        <w:rPr>
          <w:rFonts w:ascii="Times New Roman" w:hAnsi="Times New Roman"/>
          <w:bCs/>
          <w:sz w:val="24"/>
          <w:szCs w:val="24"/>
        </w:rPr>
        <w:t xml:space="preserve">– повысить </w:t>
      </w:r>
      <w:r w:rsidRPr="005F6518">
        <w:rPr>
          <w:rFonts w:ascii="Times New Roman" w:hAnsi="Times New Roman"/>
          <w:bCs/>
          <w:iCs/>
          <w:sz w:val="24"/>
          <w:szCs w:val="24"/>
        </w:rPr>
        <w:t>методическую компетентность учителей в реализации требований ФГОС</w:t>
      </w:r>
      <w:r w:rsidRPr="005F651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  <w:r w:rsidRPr="005F6518">
        <w:rPr>
          <w:rFonts w:ascii="Times New Roman" w:hAnsi="Times New Roman"/>
          <w:sz w:val="24"/>
          <w:szCs w:val="24"/>
        </w:rPr>
        <w:t xml:space="preserve"> Практическая задача курса </w:t>
      </w:r>
      <w:r w:rsidRPr="005F6518">
        <w:rPr>
          <w:rFonts w:ascii="Times New Roman" w:hAnsi="Times New Roman"/>
          <w:bCs/>
          <w:sz w:val="24"/>
          <w:szCs w:val="24"/>
        </w:rPr>
        <w:t xml:space="preserve">– </w:t>
      </w:r>
      <w:r w:rsidRPr="005F6518">
        <w:rPr>
          <w:rFonts w:ascii="Times New Roman" w:hAnsi="Times New Roman"/>
          <w:sz w:val="24"/>
          <w:szCs w:val="24"/>
        </w:rPr>
        <w:t>помочь педагогам овладеть эффективными средствами и способами формирования</w:t>
      </w:r>
      <w:r w:rsidRPr="005F6518">
        <w:rPr>
          <w:rFonts w:ascii="Times New Roman" w:hAnsi="Times New Roman"/>
          <w:bCs/>
          <w:iCs/>
          <w:sz w:val="24"/>
          <w:szCs w:val="24"/>
        </w:rPr>
        <w:t xml:space="preserve"> универсальных учебных действий </w:t>
      </w:r>
      <w:r w:rsidRPr="005F6518">
        <w:rPr>
          <w:rFonts w:ascii="Times New Roman" w:hAnsi="Times New Roman"/>
          <w:bCs/>
          <w:sz w:val="24"/>
          <w:szCs w:val="24"/>
        </w:rPr>
        <w:t>–</w:t>
      </w:r>
      <w:r w:rsidRPr="005F6518">
        <w:rPr>
          <w:rFonts w:ascii="Times New Roman" w:hAnsi="Times New Roman"/>
          <w:i/>
          <w:sz w:val="24"/>
          <w:szCs w:val="24"/>
        </w:rPr>
        <w:t xml:space="preserve">личностных, регулятивных, коммуникативных и познавательных </w:t>
      </w:r>
      <w:r w:rsidRPr="005F6518">
        <w:rPr>
          <w:rFonts w:ascii="Times New Roman" w:hAnsi="Times New Roman"/>
          <w:bCs/>
          <w:sz w:val="24"/>
          <w:szCs w:val="24"/>
        </w:rPr>
        <w:t>–</w:t>
      </w:r>
      <w:r w:rsidRPr="005F6518">
        <w:rPr>
          <w:rFonts w:ascii="Times New Roman" w:hAnsi="Times New Roman"/>
          <w:sz w:val="24"/>
          <w:szCs w:val="24"/>
        </w:rPr>
        <w:t xml:space="preserve"> средствами</w:t>
      </w:r>
      <w:r w:rsidRPr="005F6518">
        <w:rPr>
          <w:rFonts w:ascii="Times New Roman" w:hAnsi="Times New Roman"/>
          <w:bCs/>
          <w:iCs/>
          <w:sz w:val="24"/>
          <w:szCs w:val="24"/>
        </w:rPr>
        <w:t xml:space="preserve"> школьной географии</w:t>
      </w:r>
      <w:r w:rsidRPr="005F651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F6518">
        <w:rPr>
          <w:rFonts w:ascii="Times New Roman" w:hAnsi="Times New Roman"/>
          <w:b/>
          <w:bCs/>
          <w:iCs/>
          <w:sz w:val="24"/>
          <w:szCs w:val="24"/>
        </w:rPr>
        <w:t>Учебный план</w:t>
      </w:r>
    </w:p>
    <w:p w:rsidR="008625A5" w:rsidRPr="00B02ADB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>Лекция 1.</w:t>
      </w:r>
      <w:r w:rsidRPr="005F6518">
        <w:rPr>
          <w:rFonts w:ascii="Times New Roman" w:hAnsi="Times New Roman"/>
          <w:sz w:val="24"/>
          <w:szCs w:val="24"/>
        </w:rPr>
        <w:t xml:space="preserve"> Назначение и функции федеральных государственных образовательных стандартов основного общего образования (ФГОС ООО). Требования к результатам обучения. Структура программы по предмету.</w:t>
      </w:r>
    </w:p>
    <w:p w:rsidR="008625A5" w:rsidRPr="005F6518" w:rsidRDefault="008625A5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 xml:space="preserve">Лекция содержит анализ требований к результатам </w:t>
      </w:r>
      <w:r w:rsidR="00B02ADB">
        <w:rPr>
          <w:rFonts w:ascii="Times New Roman" w:hAnsi="Times New Roman"/>
          <w:sz w:val="24"/>
          <w:szCs w:val="24"/>
        </w:rPr>
        <w:t>-</w:t>
      </w:r>
      <w:r w:rsidRPr="005F6518">
        <w:rPr>
          <w:rFonts w:ascii="Times New Roman" w:hAnsi="Times New Roman"/>
          <w:i/>
          <w:sz w:val="24"/>
          <w:szCs w:val="24"/>
        </w:rPr>
        <w:t>предметным</w:t>
      </w:r>
      <w:r w:rsidRPr="005F6518">
        <w:rPr>
          <w:rFonts w:ascii="Times New Roman" w:hAnsi="Times New Roman"/>
          <w:sz w:val="24"/>
          <w:szCs w:val="24"/>
        </w:rPr>
        <w:t xml:space="preserve"> и </w:t>
      </w:r>
      <w:r w:rsidRPr="005F6518">
        <w:rPr>
          <w:rFonts w:ascii="Times New Roman" w:hAnsi="Times New Roman"/>
          <w:i/>
          <w:sz w:val="24"/>
          <w:szCs w:val="24"/>
        </w:rPr>
        <w:t>метапредметным</w:t>
      </w:r>
      <w:r w:rsidRPr="005F6518">
        <w:rPr>
          <w:rFonts w:ascii="Times New Roman" w:hAnsi="Times New Roman"/>
          <w:sz w:val="24"/>
          <w:szCs w:val="24"/>
        </w:rPr>
        <w:t>- обучения, предъявляемым ФГОС ООО. Рассматриваются суть понятия «метапредметные результаты обучения» и их виды. Главное внимание уделяется рассмотрению путей и способов достижения метапредметных результатов обучения средствами предмета, т.е. в процессе преподавания географии.</w:t>
      </w:r>
    </w:p>
    <w:p w:rsidR="00AC2B81" w:rsidRPr="005F6518" w:rsidRDefault="00AC2B81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В лекции предложены материалы для обсуждения: как конструировать урок (уроки), позволяющие достичь столь разные результаты: реализовать образовательные цели, поставленные перед географией как школьным предметом; подготовить школьников к успешной сдаче возможных ГИА и ЕГО; сформировать метапредметные знания и универсальные учебные умения.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 xml:space="preserve">Лекция 2. </w:t>
      </w:r>
      <w:r w:rsidRPr="005F6518">
        <w:rPr>
          <w:rFonts w:ascii="Times New Roman" w:hAnsi="Times New Roman"/>
          <w:sz w:val="24"/>
          <w:szCs w:val="24"/>
        </w:rPr>
        <w:t xml:space="preserve">Логические учебные действия как часть </w:t>
      </w: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универсальных учебных действий (УУД)</w:t>
      </w:r>
      <w:r w:rsidRPr="005F6518">
        <w:rPr>
          <w:rFonts w:ascii="Times New Roman" w:hAnsi="Times New Roman"/>
          <w:sz w:val="24"/>
          <w:szCs w:val="24"/>
        </w:rPr>
        <w:t>.</w:t>
      </w:r>
    </w:p>
    <w:p w:rsidR="008625A5" w:rsidRPr="005F6518" w:rsidRDefault="008625A5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Формирование правильного мышления невозможно без овладения учащимися основами логики.</w:t>
      </w:r>
    </w:p>
    <w:p w:rsidR="008625A5" w:rsidRPr="005F6518" w:rsidRDefault="008625A5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В лекции представлены методические рекомендации по составлению учебных заданий, направленных на формирование правильного мышления учащихся</w:t>
      </w:r>
      <w:r w:rsidR="00B02ADB">
        <w:rPr>
          <w:rFonts w:ascii="Times New Roman" w:hAnsi="Times New Roman"/>
          <w:sz w:val="24"/>
          <w:szCs w:val="24"/>
        </w:rPr>
        <w:t>. Это задания наобучение умению</w:t>
      </w:r>
      <w:r w:rsidRPr="005F6518">
        <w:rPr>
          <w:rFonts w:ascii="Times New Roman" w:hAnsi="Times New Roman"/>
          <w:sz w:val="24"/>
          <w:szCs w:val="24"/>
        </w:rPr>
        <w:t xml:space="preserve"> анализировать объекты</w:t>
      </w:r>
      <w:r w:rsidR="00B02ADB">
        <w:rPr>
          <w:rFonts w:ascii="Times New Roman" w:hAnsi="Times New Roman"/>
          <w:sz w:val="24"/>
          <w:szCs w:val="24"/>
        </w:rPr>
        <w:t xml:space="preserve"> и явления</w:t>
      </w:r>
      <w:r w:rsidRPr="005F6518">
        <w:rPr>
          <w:rFonts w:ascii="Times New Roman" w:hAnsi="Times New Roman"/>
          <w:sz w:val="24"/>
          <w:szCs w:val="24"/>
        </w:rPr>
        <w:t xml:space="preserve"> с целью выделения признаков</w:t>
      </w:r>
      <w:r w:rsidR="00FE0B55">
        <w:rPr>
          <w:rFonts w:ascii="Times New Roman" w:hAnsi="Times New Roman"/>
          <w:sz w:val="24"/>
          <w:szCs w:val="24"/>
        </w:rPr>
        <w:t>;</w:t>
      </w:r>
      <w:r w:rsidR="00B02ADB">
        <w:rPr>
          <w:rFonts w:ascii="Times New Roman" w:hAnsi="Times New Roman"/>
          <w:sz w:val="24"/>
          <w:szCs w:val="24"/>
        </w:rPr>
        <w:t xml:space="preserve">на </w:t>
      </w:r>
      <w:r w:rsidR="00FE0B55">
        <w:rPr>
          <w:rFonts w:ascii="Times New Roman" w:hAnsi="Times New Roman"/>
          <w:sz w:val="24"/>
          <w:szCs w:val="24"/>
        </w:rPr>
        <w:t xml:space="preserve">умение </w:t>
      </w:r>
      <w:r w:rsidRPr="005F6518">
        <w:rPr>
          <w:rFonts w:ascii="Times New Roman" w:hAnsi="Times New Roman"/>
          <w:sz w:val="24"/>
          <w:szCs w:val="24"/>
        </w:rPr>
        <w:t>выдел</w:t>
      </w:r>
      <w:r w:rsidR="00FE0B55">
        <w:rPr>
          <w:rFonts w:ascii="Times New Roman" w:hAnsi="Times New Roman"/>
          <w:sz w:val="24"/>
          <w:szCs w:val="24"/>
        </w:rPr>
        <w:t>ять разные</w:t>
      </w:r>
      <w:r w:rsidRPr="005F6518">
        <w:rPr>
          <w:rFonts w:ascii="Times New Roman" w:hAnsi="Times New Roman"/>
          <w:sz w:val="24"/>
          <w:szCs w:val="24"/>
        </w:rPr>
        <w:t xml:space="preserve"> основани</w:t>
      </w:r>
      <w:r w:rsidR="00FE0B55">
        <w:rPr>
          <w:rFonts w:ascii="Times New Roman" w:hAnsi="Times New Roman"/>
          <w:sz w:val="24"/>
          <w:szCs w:val="24"/>
        </w:rPr>
        <w:t>я</w:t>
      </w:r>
      <w:r w:rsidRPr="005F6518">
        <w:rPr>
          <w:rFonts w:ascii="Times New Roman" w:hAnsi="Times New Roman"/>
          <w:sz w:val="24"/>
          <w:szCs w:val="24"/>
        </w:rPr>
        <w:t xml:space="preserve"> для сравнения и классификации, </w:t>
      </w:r>
      <w:r w:rsidR="00FE0B55">
        <w:rPr>
          <w:rFonts w:ascii="Times New Roman" w:hAnsi="Times New Roman"/>
          <w:sz w:val="24"/>
          <w:szCs w:val="24"/>
        </w:rPr>
        <w:t xml:space="preserve">на </w:t>
      </w:r>
      <w:r w:rsidRPr="005F6518">
        <w:rPr>
          <w:rFonts w:ascii="Times New Roman" w:hAnsi="Times New Roman"/>
          <w:sz w:val="24"/>
          <w:szCs w:val="24"/>
        </w:rPr>
        <w:t>составл</w:t>
      </w:r>
      <w:r w:rsidR="00B02ADB">
        <w:rPr>
          <w:rFonts w:ascii="Times New Roman" w:hAnsi="Times New Roman"/>
          <w:sz w:val="24"/>
          <w:szCs w:val="24"/>
        </w:rPr>
        <w:t>ение</w:t>
      </w:r>
      <w:r w:rsidRPr="005F6518">
        <w:rPr>
          <w:rFonts w:ascii="Times New Roman" w:hAnsi="Times New Roman"/>
          <w:sz w:val="24"/>
          <w:szCs w:val="24"/>
        </w:rPr>
        <w:t xml:space="preserve"> определени</w:t>
      </w:r>
      <w:r w:rsidR="00B02ADB">
        <w:rPr>
          <w:rFonts w:ascii="Times New Roman" w:hAnsi="Times New Roman"/>
          <w:sz w:val="24"/>
          <w:szCs w:val="24"/>
        </w:rPr>
        <w:t>й</w:t>
      </w:r>
      <w:r w:rsidRPr="005F6518">
        <w:rPr>
          <w:rFonts w:ascii="Times New Roman" w:hAnsi="Times New Roman"/>
          <w:sz w:val="24"/>
          <w:szCs w:val="24"/>
        </w:rPr>
        <w:t>, устан</w:t>
      </w:r>
      <w:r w:rsidR="00B02ADB">
        <w:rPr>
          <w:rFonts w:ascii="Times New Roman" w:hAnsi="Times New Roman"/>
          <w:sz w:val="24"/>
          <w:szCs w:val="24"/>
        </w:rPr>
        <w:t>о</w:t>
      </w:r>
      <w:r w:rsidRPr="005F6518">
        <w:rPr>
          <w:rFonts w:ascii="Times New Roman" w:hAnsi="Times New Roman"/>
          <w:sz w:val="24"/>
          <w:szCs w:val="24"/>
        </w:rPr>
        <w:t>вл</w:t>
      </w:r>
      <w:r w:rsidR="00B02ADB">
        <w:rPr>
          <w:rFonts w:ascii="Times New Roman" w:hAnsi="Times New Roman"/>
          <w:sz w:val="24"/>
          <w:szCs w:val="24"/>
        </w:rPr>
        <w:t>ение</w:t>
      </w:r>
      <w:r w:rsidRPr="005F6518">
        <w:rPr>
          <w:rFonts w:ascii="Times New Roman" w:hAnsi="Times New Roman"/>
          <w:sz w:val="24"/>
          <w:szCs w:val="24"/>
        </w:rPr>
        <w:t xml:space="preserve"> связ</w:t>
      </w:r>
      <w:r w:rsidR="00B02ADB">
        <w:rPr>
          <w:rFonts w:ascii="Times New Roman" w:hAnsi="Times New Roman"/>
          <w:sz w:val="24"/>
          <w:szCs w:val="24"/>
        </w:rPr>
        <w:t>ей</w:t>
      </w:r>
      <w:r w:rsidR="00FE0B55">
        <w:rPr>
          <w:rFonts w:ascii="Times New Roman" w:hAnsi="Times New Roman"/>
          <w:sz w:val="24"/>
          <w:szCs w:val="24"/>
        </w:rPr>
        <w:t>и другие</w:t>
      </w:r>
      <w:r w:rsidRPr="005F6518">
        <w:rPr>
          <w:rFonts w:ascii="Times New Roman" w:hAnsi="Times New Roman"/>
          <w:sz w:val="24"/>
          <w:szCs w:val="24"/>
        </w:rPr>
        <w:t>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 xml:space="preserve">Лекция 3. </w:t>
      </w:r>
      <w:r w:rsidRPr="005F6518">
        <w:rPr>
          <w:rFonts w:ascii="Times New Roman" w:hAnsi="Times New Roman"/>
          <w:sz w:val="24"/>
          <w:szCs w:val="24"/>
        </w:rPr>
        <w:t xml:space="preserve">Формирование читательской грамотности </w:t>
      </w:r>
      <w:bookmarkStart w:id="0" w:name="_GoBack"/>
      <w:bookmarkEnd w:id="0"/>
      <w:r w:rsidRPr="005F6518">
        <w:rPr>
          <w:rFonts w:ascii="Times New Roman" w:hAnsi="Times New Roman"/>
          <w:sz w:val="24"/>
          <w:szCs w:val="24"/>
        </w:rPr>
        <w:t>учащихся.</w:t>
      </w:r>
    </w:p>
    <w:p w:rsidR="008625A5" w:rsidRPr="005F6518" w:rsidRDefault="008625A5" w:rsidP="005F65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 xml:space="preserve">В международном исследовании </w:t>
      </w:r>
      <w:r w:rsidRPr="005F6518">
        <w:rPr>
          <w:rFonts w:ascii="Times New Roman" w:hAnsi="Times New Roman"/>
          <w:sz w:val="24"/>
          <w:szCs w:val="24"/>
          <w:lang w:val="en-US"/>
        </w:rPr>
        <w:t>PISA</w:t>
      </w:r>
      <w:r w:rsidRPr="005F6518">
        <w:rPr>
          <w:rFonts w:ascii="Times New Roman" w:hAnsi="Times New Roman"/>
          <w:sz w:val="24"/>
          <w:szCs w:val="24"/>
        </w:rPr>
        <w:t xml:space="preserve"> читательская грамотность определяется </w:t>
      </w:r>
      <w:r w:rsidRPr="005F6518">
        <w:rPr>
          <w:rFonts w:ascii="Times New Roman" w:hAnsi="Times New Roman"/>
          <w:bCs/>
          <w:sz w:val="24"/>
          <w:szCs w:val="24"/>
        </w:rPr>
        <w:t>как</w:t>
      </w:r>
      <w:r w:rsidR="00D66B11">
        <w:rPr>
          <w:rFonts w:ascii="Times New Roman" w:hAnsi="Times New Roman"/>
          <w:sz w:val="24"/>
          <w:szCs w:val="24"/>
        </w:rPr>
        <w:t>«</w:t>
      </w:r>
      <w:r w:rsidRPr="005F6518">
        <w:rPr>
          <w:rFonts w:ascii="Times New Roman" w:hAnsi="Times New Roman"/>
          <w:sz w:val="24"/>
          <w:szCs w:val="24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r w:rsidR="00D66B11">
        <w:rPr>
          <w:rFonts w:ascii="Times New Roman" w:hAnsi="Times New Roman"/>
          <w:sz w:val="24"/>
          <w:szCs w:val="24"/>
        </w:rPr>
        <w:t>»</w:t>
      </w:r>
      <w:r w:rsidRPr="005F6518">
        <w:rPr>
          <w:rFonts w:ascii="Times New Roman" w:hAnsi="Times New Roman"/>
          <w:sz w:val="24"/>
          <w:szCs w:val="24"/>
        </w:rPr>
        <w:t>. В лекции рассматриваются вопросы формирования у учащихся умений понимать текст; представлены методические рекомендации по составлению учебных заданий по формированию и оцени</w:t>
      </w:r>
      <w:r w:rsidR="00D66B11">
        <w:rPr>
          <w:rFonts w:ascii="Times New Roman" w:hAnsi="Times New Roman"/>
          <w:sz w:val="24"/>
          <w:szCs w:val="24"/>
        </w:rPr>
        <w:t>ванию читательской грамотности.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 xml:space="preserve">Лекция 4. </w:t>
      </w:r>
      <w:r w:rsidRPr="005F6518">
        <w:rPr>
          <w:rFonts w:ascii="Times New Roman" w:hAnsi="Times New Roman"/>
          <w:sz w:val="24"/>
          <w:szCs w:val="24"/>
        </w:rPr>
        <w:t>Речевое развитие учащихся</w:t>
      </w: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коммуникативных универсальных учебных </w:t>
      </w:r>
      <w:r w:rsidRPr="005F6518">
        <w:rPr>
          <w:rFonts w:ascii="Times New Roman" w:hAnsi="Times New Roman"/>
          <w:sz w:val="24"/>
          <w:szCs w:val="24"/>
        </w:rPr>
        <w:t>действий.</w:t>
      </w:r>
    </w:p>
    <w:p w:rsidR="008625A5" w:rsidRPr="005F6518" w:rsidRDefault="008625A5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Коммуникативные умения являются одним из условий успешной социализации личности и, в условиях школы, одним из условий успешного обучения ученика. Лекция содержит методические рекомендации по организации учебного сотрудничества учащихся между собой и с учителем на уроке и во внеурочной деятельности, а также методические материалы, направленные на формирование умений осознанно и произвольно строить речевое высказывание в устной и письменной форме.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>Контрольная работа 1.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 xml:space="preserve">Лекция 5. </w:t>
      </w:r>
      <w:r w:rsidRPr="005F6518">
        <w:rPr>
          <w:rFonts w:ascii="Times New Roman" w:hAnsi="Times New Roman"/>
          <w:sz w:val="24"/>
          <w:szCs w:val="24"/>
        </w:rPr>
        <w:t>Конструирование современного урока географии, отвечающего требованиям ФГОС ООО. Урок изучения нового материала.</w:t>
      </w:r>
    </w:p>
    <w:p w:rsidR="008625A5" w:rsidRPr="005F6518" w:rsidRDefault="008625A5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В лекции представлена технологическая карта урока. Рассматриваются виды и типы уроков, разные подходы к определению образовательных задач урока. Лекция содержит методические рекомендации по составлению учебных заданий, направленных на получение учащимися новых знаний в процессе их собственной познавательной деятельности.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B81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 xml:space="preserve">Лекция 6. </w:t>
      </w:r>
      <w:r w:rsidR="00AC2B81" w:rsidRPr="005F6518">
        <w:rPr>
          <w:rFonts w:ascii="Times New Roman" w:hAnsi="Times New Roman"/>
          <w:sz w:val="24"/>
          <w:szCs w:val="24"/>
        </w:rPr>
        <w:t>Конструирование современного урока географии, отвечающего требованиям ФГОС ООО. Урок обобщения знаний.</w:t>
      </w:r>
    </w:p>
    <w:p w:rsidR="00AC2B81" w:rsidRPr="005F6518" w:rsidRDefault="00AC2B81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 xml:space="preserve">В лекции рассматриваются особенности подготовки и проведения урока обобщения знаний. Лекция содержит методические рекомендации по составлению учебных заданий, направленных на обобщение уже имеющихся знаний и на получение учащимися новых знаний в процессе их собственной познавательной деятельности. 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личностных и регулятивных универсальных учебных </w:t>
      </w:r>
      <w:r w:rsidRPr="005F6518">
        <w:rPr>
          <w:rFonts w:ascii="Times New Roman" w:hAnsi="Times New Roman"/>
          <w:sz w:val="24"/>
          <w:szCs w:val="24"/>
        </w:rPr>
        <w:t>действий.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B81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>Лекция 7.</w:t>
      </w:r>
      <w:r w:rsidR="00AC2B81" w:rsidRPr="005F6518">
        <w:rPr>
          <w:rFonts w:ascii="Times New Roman" w:hAnsi="Times New Roman"/>
          <w:sz w:val="24"/>
          <w:szCs w:val="24"/>
        </w:rPr>
        <w:t>Исследовательская и проектная деятельность учащихся</w:t>
      </w:r>
      <w:r w:rsidRPr="005F6518">
        <w:rPr>
          <w:rFonts w:ascii="Times New Roman" w:hAnsi="Times New Roman"/>
          <w:sz w:val="24"/>
          <w:szCs w:val="24"/>
        </w:rPr>
        <w:t>.</w:t>
      </w:r>
      <w:r w:rsidR="00AC2B81"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личностных и регулятивных универсальных учебных </w:t>
      </w:r>
      <w:r w:rsidR="00AC2B81" w:rsidRPr="005F6518">
        <w:rPr>
          <w:rFonts w:ascii="Times New Roman" w:hAnsi="Times New Roman"/>
          <w:sz w:val="24"/>
          <w:szCs w:val="24"/>
        </w:rPr>
        <w:t>действий.</w:t>
      </w:r>
    </w:p>
    <w:p w:rsidR="00AC2B81" w:rsidRPr="005F6518" w:rsidRDefault="00AC2B81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 xml:space="preserve">В лекции рассматриваются вопросы формирования личностных универсальных действий учащихся как способности устанавливать взаимосвязи между целями, мотивами и результатами учебной деятельности. Также рассматриваются вопросы формирования у учащихся регулятивных действий, в том числе в определении целей и постановке учебных задач как при изучении отдельных элементов содержания школьной географии, так и как </w:t>
      </w:r>
      <w:r w:rsidRPr="005F6518">
        <w:rPr>
          <w:rFonts w:ascii="Times New Roman" w:hAnsi="Times New Roman"/>
          <w:sz w:val="24"/>
          <w:szCs w:val="24"/>
        </w:rPr>
        <w:lastRenderedPageBreak/>
        <w:t>при изучении курса в целом; а также вопросы планирования, прогнозирования результатов образовательной деятельности, их последующего анализа и самооценки.</w:t>
      </w:r>
    </w:p>
    <w:p w:rsidR="00AC2B81" w:rsidRPr="005F6518" w:rsidRDefault="00AC2B81" w:rsidP="005F65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518">
        <w:rPr>
          <w:rFonts w:ascii="Times New Roman" w:hAnsi="Times New Roman"/>
          <w:sz w:val="24"/>
          <w:szCs w:val="24"/>
        </w:rPr>
        <w:t>Предлагаются задания, направленные на обучение умению преобразовывать информацию из одного вида в другой (например, текстовую в графическую, знаково-символическую и т.д.); предлагаются задания по организации наблюдений за объектами и явлениями, а также задания на построение моделей, планирование и проведение исследований.</w:t>
      </w:r>
      <w:proofErr w:type="gramEnd"/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 xml:space="preserve">Лекция 8. </w:t>
      </w:r>
      <w:r w:rsidRPr="005F6518">
        <w:rPr>
          <w:rFonts w:ascii="Times New Roman" w:hAnsi="Times New Roman"/>
          <w:sz w:val="24"/>
          <w:szCs w:val="24"/>
        </w:rPr>
        <w:t>Рекомендации по составлению предметной программы учителя как средства реализации требования ФГОС ООО.</w:t>
      </w:r>
    </w:p>
    <w:p w:rsidR="008625A5" w:rsidRPr="005F6518" w:rsidRDefault="008625A5" w:rsidP="005F6518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В лекции анализируются требования к структуре и содержанию программы по предмету как части образовательной программы образовательного учреждения (ОУ), рассматриваются источники, на основе которых учитель составляет программы по предмету.</w:t>
      </w:r>
    </w:p>
    <w:p w:rsidR="008625A5" w:rsidRPr="005F6518" w:rsidRDefault="008625A5" w:rsidP="005F6518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Программа по предмету как коллективный труд учителей-предметников. Программа по предмету как долгосрочная образовательная программа внедрения ФГОС ООО. Роль тематического планирования в процессе формирования предметных и метапредметных знаний и универсальных учебных действий. Рекомендации по составлению тематического планирования по географии.</w:t>
      </w:r>
    </w:p>
    <w:p w:rsidR="008625A5" w:rsidRPr="005F6518" w:rsidRDefault="008625A5" w:rsidP="005F6518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>Контрольная работа 2.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>Итоговая работа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Универсальные учебных действий (УУД) познавательной направленности</w:t>
      </w:r>
      <w:r w:rsidRPr="005F6518">
        <w:rPr>
          <w:rFonts w:ascii="Times New Roman" w:hAnsi="Times New Roman"/>
          <w:sz w:val="24"/>
          <w:szCs w:val="24"/>
        </w:rPr>
        <w:t>.</w:t>
      </w:r>
      <w:proofErr w:type="gramEnd"/>
      <w:r w:rsidRPr="005F6518">
        <w:rPr>
          <w:rFonts w:ascii="Times New Roman" w:hAnsi="Times New Roman"/>
          <w:sz w:val="24"/>
          <w:szCs w:val="24"/>
        </w:rPr>
        <w:t xml:space="preserve"> Формирование читательской грамотности и</w:t>
      </w:r>
    </w:p>
    <w:p w:rsidR="008625A5" w:rsidRPr="005F6518" w:rsidRDefault="008625A5" w:rsidP="005F651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518">
        <w:rPr>
          <w:rFonts w:ascii="Times New Roman" w:eastAsia="Times New Roman" w:hAnsi="Times New Roman"/>
          <w:b/>
          <w:sz w:val="24"/>
          <w:szCs w:val="24"/>
          <w:lang w:eastAsia="ru-RU"/>
        </w:rPr>
        <w:t>КРЫЛОВА Ольга Вадимовна</w:t>
      </w:r>
      <w:proofErr w:type="gramStart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 -- </w:t>
      </w:r>
      <w:proofErr w:type="gramEnd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исторического, социально-экономического образования и права ФГОУ ДПО </w:t>
      </w:r>
      <w:proofErr w:type="spellStart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АПКиППРО</w:t>
      </w:r>
      <w:proofErr w:type="spellEnd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. Автор учебников «Физическая география. 6 класс», «География материков и океанов. 7 класс», обеспечивающих </w:t>
      </w:r>
      <w:proofErr w:type="gramStart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развивающее</w:t>
      </w:r>
      <w:proofErr w:type="gramEnd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и признанных «учебниками нового поколения» -- победителями конкурса Национального фонда подготовки кадров. Учебники, вышедшие в 1999 и 2000 гг. впервые содержали логические задачи, задания на формирование читательской грамотности и многие другие, направленные на формирование не только знаний по географии и на формирование </w:t>
      </w:r>
      <w:r w:rsidRPr="005F6518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универсальных учебных действий</w:t>
      </w: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опередили время: заявленные в этих учебниках </w:t>
      </w:r>
      <w:r w:rsidRPr="005F6518">
        <w:rPr>
          <w:rFonts w:ascii="Times New Roman" w:eastAsia="Times New Roman" w:hAnsi="Times New Roman"/>
          <w:i/>
          <w:sz w:val="24"/>
          <w:szCs w:val="24"/>
          <w:lang w:eastAsia="ru-RU"/>
        </w:rPr>
        <w:t>универсальные учебные действия</w:t>
      </w: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 xml:space="preserve"> спустя 12 лет вошли в перечень обязательных результатов обучения ФГОС ООО 2012 г.!</w:t>
      </w:r>
    </w:p>
    <w:p w:rsidR="008625A5" w:rsidRPr="005F6518" w:rsidRDefault="008625A5" w:rsidP="005F651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Автор-составитель учебно-методических комплектов по картографии, включающих географические атласы, контурные карты с заданиями и «Сборники задач по работе с атласами» для 6-9 классов основной школы и 10--11 классов старшей школы.</w:t>
      </w:r>
    </w:p>
    <w:p w:rsidR="008625A5" w:rsidRPr="005F6518" w:rsidRDefault="008625A5" w:rsidP="005F651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Автор «Тестовых тематических контрольных работ» (М. Академкнига/Учебник. 2011 г.</w:t>
      </w:r>
      <w:proofErr w:type="gramStart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t>о географии 6 класса и «Тренажера для подготовки к государственной итоговой аттестации за курс основной школы» (М. Академкнига/Учебник. 2010 г.).</w:t>
      </w:r>
    </w:p>
    <w:p w:rsidR="008625A5" w:rsidRPr="005F6518" w:rsidRDefault="008625A5" w:rsidP="005F651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5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Автор курсов для учителей в «Педагогическом университете 1 сентября» и многочисленных статей и методических пособий по преподаванию географии.</w:t>
      </w:r>
    </w:p>
    <w:p w:rsidR="008625A5" w:rsidRPr="005F6518" w:rsidRDefault="008625A5" w:rsidP="005F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518">
        <w:rPr>
          <w:rFonts w:ascii="Times New Roman" w:hAnsi="Times New Roman"/>
          <w:sz w:val="24"/>
          <w:szCs w:val="24"/>
        </w:rPr>
        <w:t>Автор многочисленных курсов повышения квалификации учителей географии, проведенных в разных субъектах РФ.</w:t>
      </w:r>
    </w:p>
    <w:p w:rsidR="008625A5" w:rsidRDefault="008625A5" w:rsidP="005F6518">
      <w:pPr>
        <w:rPr>
          <w:sz w:val="24"/>
          <w:szCs w:val="24"/>
        </w:rPr>
      </w:pPr>
    </w:p>
    <w:p w:rsidR="00E03E00" w:rsidRDefault="00FB1035">
      <w:r>
        <w:rPr>
          <w:sz w:val="24"/>
          <w:szCs w:val="24"/>
        </w:rPr>
        <w:t xml:space="preserve">Место  подачи заявки на курс  </w:t>
      </w:r>
      <w:hyperlink r:id="rId4" w:tgtFrame="_blank" w:history="1">
        <w:r>
          <w:rPr>
            <w:rStyle w:val="a3"/>
          </w:rPr>
          <w:t>http://edu.1</w:t>
        </w:r>
        <w:r>
          <w:rPr>
            <w:rStyle w:val="a3"/>
          </w:rPr>
          <w:t>s</w:t>
        </w:r>
        <w:r>
          <w:rPr>
            <w:rStyle w:val="a3"/>
          </w:rPr>
          <w:t>eptember.ru/catalog/04/</w:t>
        </w:r>
      </w:hyperlink>
      <w:r>
        <w:t xml:space="preserve"> </w:t>
      </w:r>
    </w:p>
    <w:sectPr w:rsidR="00E03E00" w:rsidSect="0026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A5"/>
    <w:rsid w:val="00152721"/>
    <w:rsid w:val="00276D5E"/>
    <w:rsid w:val="00546E1F"/>
    <w:rsid w:val="005F6518"/>
    <w:rsid w:val="008625A5"/>
    <w:rsid w:val="00882A82"/>
    <w:rsid w:val="00894713"/>
    <w:rsid w:val="009C3F47"/>
    <w:rsid w:val="00AC2B81"/>
    <w:rsid w:val="00B02ADB"/>
    <w:rsid w:val="00CC3A77"/>
    <w:rsid w:val="00D66B11"/>
    <w:rsid w:val="00E03E00"/>
    <w:rsid w:val="00FB1035"/>
    <w:rsid w:val="00FE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1september.ru/catalog/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Галина</cp:lastModifiedBy>
  <cp:revision>4</cp:revision>
  <dcterms:created xsi:type="dcterms:W3CDTF">2013-07-29T09:28:00Z</dcterms:created>
  <dcterms:modified xsi:type="dcterms:W3CDTF">2013-07-29T10:01:00Z</dcterms:modified>
</cp:coreProperties>
</file>